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113503" w14:textId="35FB1C23" w:rsidR="00500823" w:rsidRPr="00500823" w:rsidRDefault="00500823" w:rsidP="0050082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00823">
        <w:rPr>
          <w:rFonts w:ascii="Times New Roman" w:eastAsia="Times New Roman" w:hAnsi="Times New Roman" w:cs="Times New Roman"/>
          <w:b/>
          <w:bCs/>
          <w:sz w:val="24"/>
          <w:szCs w:val="24"/>
        </w:rPr>
        <w:t>TEME ZA MATURSKE RADOVE IZ ENGLESKOG JEZIKA U ŠKOLSKOJ 202</w:t>
      </w:r>
      <w:r w:rsidR="000727B6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500823">
        <w:rPr>
          <w:rFonts w:ascii="Times New Roman" w:eastAsia="Times New Roman" w:hAnsi="Times New Roman" w:cs="Times New Roman"/>
          <w:b/>
          <w:bCs/>
          <w:sz w:val="24"/>
          <w:szCs w:val="24"/>
        </w:rPr>
        <w:t>/2</w:t>
      </w:r>
      <w:r w:rsidR="000727B6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500823">
        <w:rPr>
          <w:rFonts w:ascii="Times New Roman" w:eastAsia="Times New Roman" w:hAnsi="Times New Roman" w:cs="Times New Roman"/>
          <w:b/>
          <w:bCs/>
          <w:sz w:val="24"/>
          <w:szCs w:val="24"/>
        </w:rPr>
        <w:t>. godini</w:t>
      </w:r>
    </w:p>
    <w:p w14:paraId="1D2B8970" w14:textId="77777777" w:rsidR="00500823" w:rsidRPr="00500823" w:rsidRDefault="00500823" w:rsidP="0050082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00823">
        <w:rPr>
          <w:rFonts w:ascii="Times New Roman" w:eastAsia="Times New Roman" w:hAnsi="Times New Roman" w:cs="Times New Roman"/>
          <w:sz w:val="24"/>
          <w:szCs w:val="24"/>
        </w:rPr>
        <w:t xml:space="preserve">Love and Hate in </w:t>
      </w:r>
      <w:r w:rsidRPr="00500823">
        <w:rPr>
          <w:rFonts w:ascii="Times New Roman" w:eastAsia="Times New Roman" w:hAnsi="Times New Roman" w:cs="Times New Roman"/>
          <w:i/>
          <w:iCs/>
          <w:sz w:val="24"/>
          <w:szCs w:val="24"/>
        </w:rPr>
        <w:t>Romeo and Juliet</w:t>
      </w:r>
    </w:p>
    <w:p w14:paraId="2A443CE5" w14:textId="77777777" w:rsidR="00500823" w:rsidRPr="00500823" w:rsidRDefault="00500823" w:rsidP="0050082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00823">
        <w:rPr>
          <w:rFonts w:ascii="Times New Roman" w:eastAsia="Times New Roman" w:hAnsi="Times New Roman" w:cs="Times New Roman"/>
          <w:sz w:val="24"/>
          <w:szCs w:val="24"/>
        </w:rPr>
        <w:t>Edgar Allan Poe – Life and Works</w:t>
      </w:r>
    </w:p>
    <w:p w14:paraId="16E0E14E" w14:textId="77777777" w:rsidR="00500823" w:rsidRPr="00500823" w:rsidRDefault="00500823" w:rsidP="0050082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00823">
        <w:rPr>
          <w:rFonts w:ascii="Times New Roman" w:eastAsia="Times New Roman" w:hAnsi="Times New Roman" w:cs="Times New Roman"/>
          <w:sz w:val="24"/>
          <w:szCs w:val="24"/>
        </w:rPr>
        <w:t>Children’s Destiny in the Works of Charles Dickens</w:t>
      </w:r>
    </w:p>
    <w:p w14:paraId="4C302515" w14:textId="77777777" w:rsidR="00500823" w:rsidRPr="00500823" w:rsidRDefault="00500823" w:rsidP="0050082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00823">
        <w:rPr>
          <w:rFonts w:ascii="Times New Roman" w:eastAsia="Times New Roman" w:hAnsi="Times New Roman" w:cs="Times New Roman"/>
          <w:sz w:val="24"/>
          <w:szCs w:val="24"/>
        </w:rPr>
        <w:t>King Arthur and the Knights of the Round Table</w:t>
      </w:r>
    </w:p>
    <w:p w14:paraId="6E0B75DC" w14:textId="77777777" w:rsidR="00500823" w:rsidRPr="00500823" w:rsidRDefault="00500823" w:rsidP="0050082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00823">
        <w:rPr>
          <w:rFonts w:ascii="Times New Roman" w:eastAsia="Times New Roman" w:hAnsi="Times New Roman" w:cs="Times New Roman"/>
          <w:i/>
          <w:iCs/>
          <w:sz w:val="24"/>
          <w:szCs w:val="24"/>
        </w:rPr>
        <w:t>Waiting for Godot</w:t>
      </w:r>
      <w:r w:rsidRPr="00500823">
        <w:rPr>
          <w:rFonts w:ascii="Times New Roman" w:eastAsia="Times New Roman" w:hAnsi="Times New Roman" w:cs="Times New Roman"/>
          <w:sz w:val="24"/>
          <w:szCs w:val="24"/>
        </w:rPr>
        <w:t xml:space="preserve"> by Samuel Beckett – The Play of the Absurd</w:t>
      </w:r>
    </w:p>
    <w:p w14:paraId="48B573F4" w14:textId="4BCBB8D5" w:rsidR="00500823" w:rsidRDefault="00500823" w:rsidP="0050082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00823">
        <w:rPr>
          <w:rFonts w:ascii="Times New Roman" w:eastAsia="Times New Roman" w:hAnsi="Times New Roman" w:cs="Times New Roman"/>
          <w:sz w:val="24"/>
          <w:szCs w:val="24"/>
        </w:rPr>
        <w:t>The Diversity of Cultures and Characters in Tolkien’s Works</w:t>
      </w:r>
    </w:p>
    <w:p w14:paraId="617EA635" w14:textId="39E2F6BB" w:rsidR="00500823" w:rsidRDefault="00500823" w:rsidP="0050082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Culture and tradition in Game of Thrones</w:t>
      </w:r>
    </w:p>
    <w:p w14:paraId="532032D5" w14:textId="76A36C88" w:rsidR="00500823" w:rsidRPr="00500823" w:rsidRDefault="00500823" w:rsidP="0050082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Morality and choice in the Witcher series</w:t>
      </w:r>
    </w:p>
    <w:p w14:paraId="742E3B5E" w14:textId="500920D2" w:rsidR="00500823" w:rsidRDefault="00500823" w:rsidP="0050082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00823">
        <w:rPr>
          <w:rFonts w:ascii="Times New Roman" w:eastAsia="Times New Roman" w:hAnsi="Times New Roman" w:cs="Times New Roman"/>
          <w:sz w:val="24"/>
          <w:szCs w:val="24"/>
        </w:rPr>
        <w:t>Harry Potter – The Boy Who Lived</w:t>
      </w:r>
    </w:p>
    <w:p w14:paraId="093D0577" w14:textId="729B52FD" w:rsidR="00500823" w:rsidRPr="00500823" w:rsidRDefault="00500823" w:rsidP="0050082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Friendships in Harry Potter series</w:t>
      </w:r>
    </w:p>
    <w:p w14:paraId="2CA87C49" w14:textId="77777777" w:rsidR="00500823" w:rsidRPr="00500823" w:rsidRDefault="00500823" w:rsidP="0050082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00823">
        <w:rPr>
          <w:rFonts w:ascii="Times New Roman" w:eastAsia="Times New Roman" w:hAnsi="Times New Roman" w:cs="Times New Roman"/>
          <w:sz w:val="24"/>
          <w:szCs w:val="24"/>
        </w:rPr>
        <w:t>Life and Works of Mark Twain</w:t>
      </w:r>
    </w:p>
    <w:p w14:paraId="56B4CF2A" w14:textId="77777777" w:rsidR="00500823" w:rsidRPr="00500823" w:rsidRDefault="00500823" w:rsidP="0050082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00823">
        <w:rPr>
          <w:rFonts w:ascii="Times New Roman" w:eastAsia="Times New Roman" w:hAnsi="Times New Roman" w:cs="Times New Roman"/>
          <w:i/>
          <w:iCs/>
          <w:sz w:val="24"/>
          <w:szCs w:val="24"/>
        </w:rPr>
        <w:t>The Greatness of The Great Gatsby</w:t>
      </w:r>
      <w:r w:rsidRPr="00500823">
        <w:rPr>
          <w:rFonts w:ascii="Times New Roman" w:eastAsia="Times New Roman" w:hAnsi="Times New Roman" w:cs="Times New Roman"/>
          <w:sz w:val="24"/>
          <w:szCs w:val="24"/>
        </w:rPr>
        <w:t xml:space="preserve"> by F. Scott Fitzgerald</w:t>
      </w:r>
    </w:p>
    <w:p w14:paraId="717C6582" w14:textId="77777777" w:rsidR="00500823" w:rsidRPr="00500823" w:rsidRDefault="00500823" w:rsidP="0050082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00823">
        <w:rPr>
          <w:rFonts w:ascii="Times New Roman" w:eastAsia="Times New Roman" w:hAnsi="Times New Roman" w:cs="Times New Roman"/>
          <w:i/>
          <w:iCs/>
          <w:sz w:val="24"/>
          <w:szCs w:val="24"/>
        </w:rPr>
        <w:t>Little Women</w:t>
      </w:r>
      <w:r w:rsidRPr="00500823">
        <w:rPr>
          <w:rFonts w:ascii="Times New Roman" w:eastAsia="Times New Roman" w:hAnsi="Times New Roman" w:cs="Times New Roman"/>
          <w:sz w:val="24"/>
          <w:szCs w:val="24"/>
        </w:rPr>
        <w:t xml:space="preserve"> by Louisa May Alcott</w:t>
      </w:r>
    </w:p>
    <w:p w14:paraId="4C4F119B" w14:textId="77777777" w:rsidR="00500823" w:rsidRPr="00500823" w:rsidRDefault="00500823" w:rsidP="0050082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00823">
        <w:rPr>
          <w:rFonts w:ascii="Times New Roman" w:eastAsia="Times New Roman" w:hAnsi="Times New Roman" w:cs="Times New Roman"/>
          <w:sz w:val="24"/>
          <w:szCs w:val="24"/>
        </w:rPr>
        <w:t xml:space="preserve">The Heart of Darkness in William Golding’s </w:t>
      </w:r>
      <w:r w:rsidRPr="00500823">
        <w:rPr>
          <w:rFonts w:ascii="Times New Roman" w:eastAsia="Times New Roman" w:hAnsi="Times New Roman" w:cs="Times New Roman"/>
          <w:i/>
          <w:iCs/>
          <w:sz w:val="24"/>
          <w:szCs w:val="24"/>
        </w:rPr>
        <w:t>Lord of the Flies</w:t>
      </w:r>
    </w:p>
    <w:p w14:paraId="10633802" w14:textId="77777777" w:rsidR="00500823" w:rsidRPr="00500823" w:rsidRDefault="00500823" w:rsidP="0050082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00823">
        <w:rPr>
          <w:rFonts w:ascii="Times New Roman" w:eastAsia="Times New Roman" w:hAnsi="Times New Roman" w:cs="Times New Roman"/>
          <w:sz w:val="24"/>
          <w:szCs w:val="24"/>
        </w:rPr>
        <w:t>The Wit and Wisdom of Oscar Wilde</w:t>
      </w:r>
    </w:p>
    <w:p w14:paraId="49687041" w14:textId="77777777" w:rsidR="00500823" w:rsidRPr="00500823" w:rsidRDefault="00500823" w:rsidP="0050082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00823">
        <w:rPr>
          <w:rFonts w:ascii="Times New Roman" w:eastAsia="Times New Roman" w:hAnsi="Times New Roman" w:cs="Times New Roman"/>
          <w:sz w:val="24"/>
          <w:szCs w:val="24"/>
        </w:rPr>
        <w:t>Rise and Fall of the British Empire</w:t>
      </w:r>
    </w:p>
    <w:p w14:paraId="46A74B0C" w14:textId="77777777" w:rsidR="00500823" w:rsidRPr="00500823" w:rsidRDefault="00500823" w:rsidP="0050082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00823">
        <w:rPr>
          <w:rFonts w:ascii="Times New Roman" w:eastAsia="Times New Roman" w:hAnsi="Times New Roman" w:cs="Times New Roman"/>
          <w:sz w:val="24"/>
          <w:szCs w:val="24"/>
        </w:rPr>
        <w:t>Differences Between British and American English</w:t>
      </w:r>
    </w:p>
    <w:p w14:paraId="1AF6F89B" w14:textId="77777777" w:rsidR="00500823" w:rsidRPr="00500823" w:rsidRDefault="00500823" w:rsidP="0050082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00823">
        <w:rPr>
          <w:rFonts w:ascii="Times New Roman" w:eastAsia="Times New Roman" w:hAnsi="Times New Roman" w:cs="Times New Roman"/>
          <w:sz w:val="24"/>
          <w:szCs w:val="24"/>
        </w:rPr>
        <w:t>Dialects and Varieties of English</w:t>
      </w:r>
    </w:p>
    <w:p w14:paraId="0FAC25B5" w14:textId="77777777" w:rsidR="00500823" w:rsidRPr="00500823" w:rsidRDefault="00500823" w:rsidP="0050082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00823">
        <w:rPr>
          <w:rFonts w:ascii="Times New Roman" w:eastAsia="Times New Roman" w:hAnsi="Times New Roman" w:cs="Times New Roman"/>
          <w:sz w:val="24"/>
          <w:szCs w:val="24"/>
        </w:rPr>
        <w:t>Aspects of the Future in English</w:t>
      </w:r>
    </w:p>
    <w:p w14:paraId="5A2F4A99" w14:textId="77777777" w:rsidR="00500823" w:rsidRPr="00500823" w:rsidRDefault="00500823" w:rsidP="0050082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00823">
        <w:rPr>
          <w:rFonts w:ascii="Times New Roman" w:eastAsia="Times New Roman" w:hAnsi="Times New Roman" w:cs="Times New Roman"/>
          <w:sz w:val="24"/>
          <w:szCs w:val="24"/>
        </w:rPr>
        <w:t>The Use of Past Tenses in English</w:t>
      </w:r>
    </w:p>
    <w:p w14:paraId="634DB21C" w14:textId="4D15D02B" w:rsidR="00500823" w:rsidRDefault="00500823" w:rsidP="0050082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00823">
        <w:rPr>
          <w:rFonts w:ascii="Times New Roman" w:eastAsia="Times New Roman" w:hAnsi="Times New Roman" w:cs="Times New Roman"/>
          <w:sz w:val="24"/>
          <w:szCs w:val="24"/>
        </w:rPr>
        <w:t>The English Tense System</w:t>
      </w:r>
    </w:p>
    <w:p w14:paraId="58DFEDE4" w14:textId="212FB79E" w:rsidR="000727B6" w:rsidRPr="000727B6" w:rsidRDefault="000727B6" w:rsidP="000727B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727B6">
        <w:rPr>
          <w:rFonts w:ascii="Helvetica" w:hAnsi="Helvetica" w:cs="Helvetica"/>
          <w:sz w:val="20"/>
          <w:szCs w:val="20"/>
          <w:shd w:val="clear" w:color="auto" w:fill="F0F4F9"/>
        </w:rPr>
        <w:t>The Mockingjay: The Symbol of Revolution in The Hunger Games</w:t>
      </w:r>
    </w:p>
    <w:p w14:paraId="1963048A" w14:textId="77777777" w:rsidR="00F2540D" w:rsidRPr="000727B6" w:rsidRDefault="00F2540D">
      <w:pPr>
        <w:rPr>
          <w:color w:val="FFFFFF" w:themeColor="background1"/>
        </w:rPr>
      </w:pPr>
    </w:p>
    <w:sectPr w:rsidR="00F2540D" w:rsidRPr="000727B6" w:rsidSect="005B3A28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F50340"/>
    <w:multiLevelType w:val="multilevel"/>
    <w:tmpl w:val="713475A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23"/>
    <w:rsid w:val="000727B6"/>
    <w:rsid w:val="00500823"/>
    <w:rsid w:val="005B3A28"/>
    <w:rsid w:val="008226DF"/>
    <w:rsid w:val="00B8539B"/>
    <w:rsid w:val="00CA6346"/>
    <w:rsid w:val="00E96EAA"/>
    <w:rsid w:val="00F2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5892C"/>
  <w15:chartTrackingRefBased/>
  <w15:docId w15:val="{59F47DA2-AAAC-4B0C-8D0F-A6D80313D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0082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00823"/>
    <w:rPr>
      <w:b/>
      <w:bCs/>
    </w:rPr>
  </w:style>
  <w:style w:type="character" w:styleId="Emphasis">
    <w:name w:val="Emphasis"/>
    <w:basedOn w:val="DefaultParagraphFont"/>
    <w:uiPriority w:val="20"/>
    <w:qFormat/>
    <w:rsid w:val="005008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16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Jovic</dc:creator>
  <cp:keywords/>
  <dc:description/>
  <cp:lastModifiedBy>Sremac</cp:lastModifiedBy>
  <cp:revision>2</cp:revision>
  <dcterms:created xsi:type="dcterms:W3CDTF">2025-12-26T12:13:00Z</dcterms:created>
  <dcterms:modified xsi:type="dcterms:W3CDTF">2025-12-26T12:13:00Z</dcterms:modified>
</cp:coreProperties>
</file>